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73219">
      <w:pPr>
        <w:rPr>
          <w:rFonts w:hint="eastAsia"/>
        </w:rPr>
      </w:pPr>
      <w:r>
        <w:rPr>
          <w:rFonts w:hint="eastAsia"/>
        </w:rPr>
        <w:t>附件：3</w:t>
      </w:r>
    </w:p>
    <w:p w14:paraId="606DC1E4">
      <w:pPr>
        <w:rPr>
          <w:rFonts w:hint="eastAsia"/>
        </w:rPr>
      </w:pPr>
    </w:p>
    <w:p w14:paraId="30B53575">
      <w:pPr>
        <w:rPr>
          <w:rFonts w:hint="eastAsia"/>
        </w:rPr>
      </w:pPr>
    </w:p>
    <w:p w14:paraId="4A30B6EF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山西省林业和草原局</w:t>
      </w:r>
    </w:p>
    <w:p w14:paraId="083ED0ED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关于开展林草行政执法领域突出问题</w:t>
      </w:r>
    </w:p>
    <w:p w14:paraId="4F1CE2B9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专项整治的工作方案</w:t>
      </w:r>
    </w:p>
    <w:p w14:paraId="540D5BA1">
      <w:pPr>
        <w:rPr>
          <w:rFonts w:hint="eastAsia"/>
        </w:rPr>
      </w:pPr>
    </w:p>
    <w:p w14:paraId="36C51784">
      <w:pPr>
        <w:rPr>
          <w:rFonts w:hint="eastAsia"/>
        </w:rPr>
      </w:pPr>
    </w:p>
    <w:p w14:paraId="6C84D6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为深入学习贯彻习近平新时代中国特色社会主义思想，全 面贯彻落实党的二十大精神，根据《山西省人民政府办公厅关 于印发山西省提升行政执法质量三年行动计划实施方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案</w:t>
      </w:r>
      <w:r>
        <w:rPr>
          <w:rFonts w:hint="eastAsia" w:ascii="仿宋" w:hAnsi="仿宋" w:eastAsia="仿宋" w:cs="仿宋"/>
          <w:sz w:val="32"/>
          <w:szCs w:val="32"/>
        </w:rPr>
        <w:t>(2023-2025年)的通知》(晋政办发〔2023)79号〕、省司法厅《关于开展行政执法领域突出问题专项整治工作的通知》有关要求，制定本工作方案。</w:t>
      </w:r>
    </w:p>
    <w:p w14:paraId="6EA637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 、工作目标</w:t>
      </w:r>
    </w:p>
    <w:p w14:paraId="72DBF9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开展林草行政执法领域突出问题专项整治工作，着力解决 执法不作为、乱作为等突出问题，持续规范行政执法行为，切 实提高林草行政执法人员的政治能力、法治能力和业务能力， 不断提升执法质量和效能，树立公正、文明、廉洁、高效的执 法形象，全面推进严格规范公正文明执法。</w:t>
      </w:r>
    </w:p>
    <w:p w14:paraId="6B4D73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二、整治主体</w:t>
      </w:r>
    </w:p>
    <w:p w14:paraId="229F1F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各市规划和自然资源局(林业局)行政执法部门负责本区 域内林草行政执法领域突出问题专项整治工作。</w:t>
      </w:r>
    </w:p>
    <w:p w14:paraId="0D4CCC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三、整治范围</w:t>
      </w:r>
    </w:p>
    <w:p w14:paraId="458FF6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全面整治林草领域运动式执法、“一刀切”执法、简单粗暴执法、野蛮执法、过度执法、机械执法、逐利执法等不作为 乱作为突出问题。重点整治涉企执法问题，着力解决多头检查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重复检查、执法扰企等问题，防止任性执法、类案不同罚、过 度执法。</w:t>
      </w:r>
    </w:p>
    <w:p w14:paraId="39B70F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主要包括以下几个方面：</w:t>
      </w:r>
    </w:p>
    <w:p w14:paraId="1B4FC2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(一)运动式执法问题。 主要包括：在较短时间内从重、 从快地进行声势浩大的执法活动，执法时紧时松、随意性大， 以专项检查、专项治理、集中整治代替日常监管等问题。</w:t>
      </w:r>
    </w:p>
    <w:p w14:paraId="1A461A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(二)“一刀切”执法问题。主要包括：不严格执行行政裁量权基准，不分具体情况、不讲具体方法，采用单一的标准裁量，一律从轻处罚等问题。</w:t>
      </w:r>
    </w:p>
    <w:p w14:paraId="6A6FFC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(三)简单粗暴执法问题。主要包括：缺乏文明执法意识， 执法过程中不严格执行有关文明执法的规定，不遵守执法程序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对群众态度强硬、敷衍塞责，执法方式简单粗暴、语言行 为过激等问题。</w:t>
      </w:r>
    </w:p>
    <w:p w14:paraId="362B5E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(四)野蛮执法问题。主要包括：对待执法对象不问缘由， 不听辩解，使用不合理的、非法的、野蛮的、暴力的执法手段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侵犯执法对象人身安全、合法权益等问题。</w:t>
      </w:r>
    </w:p>
    <w:p w14:paraId="3E9BB9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(五)过度执法问题。主要包括：执法行为超过必要的限度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超权限、超范围、超额度、超时限滥用行政执法权力，严重损害执法对象合法权益等问题。</w:t>
      </w:r>
    </w:p>
    <w:p w14:paraId="528D1A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(六)机械执法问题。主要包括：执法过于依赖程序和规定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忽视法律精神、社会公平正义以及个案的具体情况，不具体分析违法行为的情节轻重，僵化应用法律条文等问题。</w:t>
      </w:r>
    </w:p>
    <w:p w14:paraId="36F7BB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(七)逐利执法问题。主要包括：在执法过程中为追求个人利益或部门利益而忽视群众利益，违反规定收费、变相收费、 收费不入账；下达或变相下达罚没款指标、以罚代管、重复罚 款，乱罚款、滥收费等问题。</w:t>
      </w:r>
    </w:p>
    <w:p w14:paraId="7D3989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(八)其他问题。主要包括：执法不严格、执法不公正、 执法不作为；多头检查、多层检查、重复检查；办关系案、人情案、金钱案，以权谋私、权力寻租等问题。</w:t>
      </w:r>
    </w:p>
    <w:p w14:paraId="3B512D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四、工作步骤</w:t>
      </w:r>
    </w:p>
    <w:p w14:paraId="763B63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(一)全面梳理阶段(5月30日至6月30日)</w:t>
      </w:r>
    </w:p>
    <w:p w14:paraId="12A225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认真梳理行政执法案卷、行政复议和行政应诉案件中存在的问题，以及媒体舆论、群众投诉、12345政务服务热线反馈的问题线索，细化具体工作任务，建立本部门突出问题自查台账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列出问题清单、划分责任部门，做到底数清、情况明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确保问题梳理到位。</w:t>
      </w:r>
    </w:p>
    <w:p w14:paraId="63F50C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(二)集中整治阶段(7月7日至8月3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日)</w:t>
      </w:r>
      <w:bookmarkStart w:id="0" w:name="_GoBack"/>
      <w:bookmarkEnd w:id="0"/>
    </w:p>
    <w:p w14:paraId="5CBE65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对照排查出的问题清单，研究制定整治措施，确定整治时限，建立整治台账，切实解决执法不规范、不严格、不透明、不文明以及不作为、乱作为等突出问题。</w:t>
      </w:r>
    </w:p>
    <w:p w14:paraId="74DE11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(三)巩固提升阶段(9月7日至9月30日)</w:t>
      </w:r>
    </w:p>
    <w:p w14:paraId="54E8B5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针对整治过程中发现的问题，举一反三、深刻剖析、查找</w:t>
      </w:r>
    </w:p>
    <w:p w14:paraId="4E9428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症结，结合工作实际，形成内容科学、程序严密、有效管用的 制度体系。总结提炼专项整治措施和亮点经验，加强专项整治 成果运用，健全常态长效机制，努力提高行政执法质量和效能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增强行政执法的权威性和公信力。</w:t>
      </w:r>
    </w:p>
    <w:p w14:paraId="3B188A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五、工作要求</w:t>
      </w:r>
    </w:p>
    <w:p w14:paraId="524839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(一)加强组织领导，落实主体责任。各市规划和自然资源局(林业局)要高度重视此次林草领域行政执法突出问题专项整治工作，加强组织领导，明确责任主体，坚持问题导向， 采取清单化的方式，逐一销号抓好落实，把发现问题、查处问题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解决问题贯穿始终，确保整治工作取得实效。</w:t>
      </w:r>
    </w:p>
    <w:p w14:paraId="00794A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(二)强化统筹协调，突出重点难点。结合本领域工作实际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统筹研究、突出重点，整治工作要见人见事见成效，防止走过场。要采取有效措施，认真组织，周密安排，推动本地区扎实开展好专项整治工作。要加强指导、督促县级林业主管部门开展好专项整治工作。</w:t>
      </w:r>
    </w:p>
    <w:p w14:paraId="5A8F7C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(三)注重宣传引导，营造良好氛围。充分利用新闻媒体、 政府网站等平台，广泛宣传展示整治成果、体现执法经验，积 极营造良好的舆论氛围，切实提升整治工作的社会影响力和公 众知晓度。</w:t>
      </w:r>
    </w:p>
    <w:p w14:paraId="3286BE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把握时间节点，报送整治成果。各市务于7月5日前将本市突出问题专项整治问题清单(详见“附件1”)加盖公章报送省林草局执法监督处，电子版发送邮箱。于10月5日前将本市突出问题专项整治报告(详见“附件2”)加盖公章报送省林草局执法监督处，电子版发送邮箱。</w:t>
      </w:r>
    </w:p>
    <w:p w14:paraId="79A779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20" w:firstLineChars="1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联系人：魏金刚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4031911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18434362380 </w:t>
      </w:r>
    </w:p>
    <w:p w14:paraId="3DB473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00" w:firstLineChars="5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4182110 15611316055</w:t>
      </w:r>
    </w:p>
    <w:p w14:paraId="27AD82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箱：lczfjdc@163.com</w:t>
      </w:r>
    </w:p>
    <w:p w14:paraId="526C27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附件：1.林草行政执法领域突出问题专项整治问题清单</w:t>
      </w:r>
    </w:p>
    <w:p w14:paraId="79CE29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60" w:firstLineChars="3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2.林草行政执法领域突出问题专项整治报告(模板)</w:t>
      </w:r>
    </w:p>
    <w:sectPr>
      <w:footerReference r:id="rId5" w:type="default"/>
      <w:pgSz w:w="11900" w:h="16840"/>
      <w:pgMar w:top="1431" w:right="1531" w:bottom="1369" w:left="1785" w:header="0" w:footer="110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39178">
    <w:pPr>
      <w:spacing w:line="176" w:lineRule="auto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ZTY3NGM0ZDg3ODk3NjQ3YjJjNDU4OTVlNDAwZjIifQ=="/>
  </w:docVars>
  <w:rsids>
    <w:rsidRoot w:val="7F297A2A"/>
    <w:rsid w:val="063127B9"/>
    <w:rsid w:val="06352035"/>
    <w:rsid w:val="0C324B95"/>
    <w:rsid w:val="1DB418AE"/>
    <w:rsid w:val="32B0013F"/>
    <w:rsid w:val="37537F32"/>
    <w:rsid w:val="381C1BA8"/>
    <w:rsid w:val="3B6B3A9C"/>
    <w:rsid w:val="3C0E32DD"/>
    <w:rsid w:val="3F850EA5"/>
    <w:rsid w:val="46476EB4"/>
    <w:rsid w:val="4C481290"/>
    <w:rsid w:val="5A057F41"/>
    <w:rsid w:val="5A0F4559"/>
    <w:rsid w:val="5AC62645"/>
    <w:rsid w:val="5C552BD4"/>
    <w:rsid w:val="621409C5"/>
    <w:rsid w:val="622F6D22"/>
    <w:rsid w:val="70213C84"/>
    <w:rsid w:val="72A26D39"/>
    <w:rsid w:val="770519A8"/>
    <w:rsid w:val="7F297A2A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1987</Words>
  <Characters>2062</Characters>
  <Lines>0</Lines>
  <Paragraphs>0</Paragraphs>
  <TotalTime>2</TotalTime>
  <ScaleCrop>false</ScaleCrop>
  <LinksUpToDate>false</LinksUpToDate>
  <CharactersWithSpaces>2095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2024-08-13T02:26:00Z</dcterms:created>
  <dc:creator>【          】</dc:creator>
  <cp:lastModifiedBy>魅力无限</cp:lastModifiedBy>
  <cp:lastPrinted>2024-08-13T02:38:00Z</cp:lastPrinted>
  <dcterms:modified xsi:type="dcterms:W3CDTF">2024-10-08T02:40:14Z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8EDEDA0784F54BB181DCD5F3A350FCBA_11</vt:lpwstr>
  </property>
</Properties>
</file>