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38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1574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340"/>
        <w:gridCol w:w="2060"/>
        <w:gridCol w:w="2240"/>
        <w:gridCol w:w="2080"/>
        <w:gridCol w:w="840"/>
        <w:gridCol w:w="1100"/>
        <w:gridCol w:w="670"/>
        <w:gridCol w:w="1187"/>
        <w:gridCol w:w="899"/>
        <w:gridCol w:w="415"/>
        <w:gridCol w:w="486"/>
        <w:gridCol w:w="746"/>
        <w:gridCol w:w="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食品监督抽检产品合格信息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通告号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通告日期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XC20141125163100158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吕梁市离石区炒货世家经销部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吕梁市离石区兴南市场延昌路15号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柳林县金玉露干果店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蜜饯（猕猴桃干）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购进日期2019.12.27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XC20141125163100206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吕梁市离石区炒货世家经销部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吕梁市离石区兴南市场延昌路15号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柳林县金玉露干果店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蜜饯（青梅）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购进日期2019.12.27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XC20141125163100207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柳林县利红水产店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柳林县大鸿祥商务酒店有限责任公司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多宝鱼（海水鱼）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XC20141125163100208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柳林县永红鸡蛋销售部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柳林县穆村镇康家沟村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柳林县大鸿祥商务酒店有限责任公司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XC20141125163100209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柳林县食品公司定点屠宰场动物产品加工厂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山西省吕梁市柳林县贾家垣乡走马梁村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柳林县大鸿祥商务酒店有限责任公司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XC20141125163100210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柳林县艳龙肉食水产调料店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山西省吕梁市柳林县柳林镇青龙购物广场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柳林县湘阁里拉饭店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XC20141125163100223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柳林县马恩云蔬菜水产店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吕梁市柳林县柳林镇青龙购物广场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柳林县湘阁里拉饭店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XC20141125163100224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柳林县永利蔬菜水产店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柳林县柳林镇青龙购物广场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柳林县四海壹家餐饮有限公司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XC20141125163100225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太原市杏花岭区川渝调味品店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太原市杏花岭区敦化南路47号第一间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柳林县四海壹家餐饮有限公司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XC20141125163100226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太原市杏花岭区川渝调味品店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太原市杏花岭区敦化南路47号第一间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柳林县四海壹家餐饮有限公司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XC20141125163100227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柳林县爱明养殖专业合作社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柳林县成家庄镇聚财塔村青阳自然村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柳林县龙城商务酒店有限公司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XC20141125163100228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孝义新希望六和食品有限公司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山西省孝义市高阳镇农业科技园区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柳林县龙城商务酒店有限公司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鸡翅中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XC20141125163100229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太原市杏花岭区盛源水产品经销部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太原市杏花岭区敦化南路49号冰鲜区3排5号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柳林县阿瓦山寨餐饮汇丰店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太原市杏花岭区盛源水产品经销部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太原市杏花岭区敦化南路49号冰鲜区3排5号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柳林县阿瓦山寨餐饮汇丰店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蛏子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柳林县刘羔肉店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吕梁市柳林县柳林镇青龙购物广场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柳林县阿瓦山寨餐饮汇丰店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柳林县金亮水产蔬菜店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柳林县柳林镇青龙购物广场内一层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柳林县阿瓦山寨餐饮汇丰店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太原市杏花岭区盛源水产品经销部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太原市杏花岭区敦化南路49号冰鲜区3排5号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柳林县阿瓦山寨餐饮汇丰店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中华鲟（淡水鱼）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昌邑市日达肉食加工厂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围子镇址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柳林县汇聚达餐饮汇丰店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三黄中装鸡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安新县强巍食品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安新县赵北口镇南街村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柳林县汇聚达餐饮汇丰店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虾（淡水虾）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2kg/盒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太原市尖草坪区老韩干果食品商行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太原市恒山路食品批发市场N区9-10号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柳林县壹号鲜果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杏条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太原市尖草坪区老韩干果食品商行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太原市恒山路食品批发市场N区9-10号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柳林县壹号鲜果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蔓越莓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购进日期2020.03.08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志明果行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离石区长治路水果批发市场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柳林县壹号鲜果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XC20141125163100239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志明果行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离石区长治路水果批发市场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柳林县壹号鲜果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志明果行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离石区长治路水果批发市场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柳林县壹号鲜果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柳橙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志明果行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离石区长治路水果批发市场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柳林县壹号鲜果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橘子（桔子）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柳林县红鲜红枣加工厂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蜜饯（蜜枣）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加工日期2020.8.23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柳林县宏大红枣加工厂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蜜枣（蜜饯）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加工日期2020.7.18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柳林县雄远红枣加工厂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蜜饯（蜜枣）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加工日期2020.6.20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柳林县贵平红枣加工厂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蜜饯（蜜枣）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柳林县中盛肉食经营部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柳林县蔬菜批发市场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山西国际能源集团宏光发电有限公司职工餐厅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柳林县中盛肉食经营部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柳林县蔬菜批发市场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山西国际能源集团宏光发电有限公司职工餐厅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柳林县丽红蔬菜水产部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柳林县薛村镇焉哉村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山西柳林电力有限责任公司厂前区综合一号楼职工食堂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柳林县丽红蔬菜水产部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柳林县薛村镇焉哉村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山西柳林电力有限责任公司厂前区综合一号楼职工食堂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柳林县三吧蔬菜店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柳林县建材市场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山西华光发电有限责任公司职工食堂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柳林县食品公司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山西省吕梁市柳林县柳林镇定点屠宰场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山西华光发电有限责任公司职工食堂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检疫日期2020.8.23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柳林县食品公司定点屠宰场 动物产品加工厂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山西省吕梁市柳林县贾家垣乡走马梁村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柳林县华晋焦煤有限责任公司沙曲矿职工食堂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柳林县新鸿运便利店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柳林县穆村镇一村委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柳林县华晋焦煤有限责任公司沙曲矿职工食堂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康保平 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山西省柳林县沙曲三区085号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柳林县铭仁阁饭店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柳林县食品公司定点屠宰场动物产品加工厂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山西省吕梁市柳林县贾家垣乡走马梁村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柳林县铭仁阁饭店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太原家阔食品商行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恒山路食品批发市场N区11号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柳林县成刚炒货部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半梅（蜜饯）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购进日期2020.5.17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太原市尖草坪区韩老大食品商行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太原市恒山路食品批发市场大门口A区-01号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柳林县成刚炒货部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玫瑰梅（蜜饯）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购进日期2019.12.24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柳林县青龙粮站院内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柳林县百果汇水果店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柳林县青龙粮站院内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柳林县百果汇水果店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橙（澳橙）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柳林县青龙粮站院内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柳林县百果汇水果店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桔子（蜜桔）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太原市杏花岭区明信食品商行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太原市杏花岭区敦化南路49号冻品区25号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柳林县湘味园虾吃虾涮虾火锅店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淡水虾（冻生虾）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2kg/盒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大厂回族自治县京恒安肉类有限公司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河北省廊坊市大厂回族自治县夏垫镇苇子庄屠宰小区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柳林县鼎香阁火锅店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山西神泉酒业有限公司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汾阳市堡城寺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柳林县鼎香阁火锅店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酒（吕梁山）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购进日期2020.01.08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山西百年宝泉酒业有限公司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汾阳市杏花村镇西堡村汾杏东路十巷1号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柳林县玺宝酒类经销店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42°散酒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XC20141125163100249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山西百年宝泉酒业有限公司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汾阳市杏花村镇西堡村汾杏东路十巷1号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柳林县玺宝酒类经销店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45°散酒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山西百年宝泉酒业有限公司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汾阳市杏花村镇西堡村汾杏东路十巷1号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柳林县玺宝酒类经销店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53°散酒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山西杏花村汾酒厂股份有限公司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柳林县玺宝酒类经销店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汾酒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山西杏花村汾酒集团有限责任公司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山西省吕梁市汾阳市杏花村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柳林县玺宝酒类经销店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二锅头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交口县桃红坡镇清泉粮油门市部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交口县桃红坡镇桃红坡街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柳林县鑫飞大酒店有限责任公司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河南美是食品有限公司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民权产业集聚区兴业路中段路南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柳林县鑫飞大酒店有限责任公司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牛肉（禾田小条A)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山西大象农牧集团有限公司食品分公司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山西省吕梁市文水县刘胡兰镇大象村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柳林县鑫飞大酒店有限责任公司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鸡翅中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太原市杏花岭区海世兴达冻品店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太原市杏花岭区敦化南路49号海鲜北区6号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柳林县鑫飞大酒店有限责任公司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虾（8头虾）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0.25kg/盒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柳林县佰佳海鲜活鱼批发中心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柳林县鑫飞大酒店有限责任公司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中华鲟（淡水鱼）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山西杏乡世家酿酒有限公司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山西省汾阳市杏花村镇上堡村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柳林县品尊烟酒商行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纯粮（红光瓶）42°酒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XC20141125163100259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山西杏乡世家酿酒有限公司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山西省汾阳市杏花村镇上堡村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柳林县品尊烟酒商行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53°酒纯粮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稷山县福康食品有限公司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稷山县太阳乡均和村北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柳林县晓林碗团红枣店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金丝蜜枣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购进日期2020.04.15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山西省柳林县前大成加工厂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柳林前大成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柳林县晓林碗团红枣店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特级贡枣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购进日期2020.01.11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太原市杏花岭区宝鲜水产品经销部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太原市杏花岭区敦化南路49号冰鲜区摊位3排18，19号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柳林县慧慧海鲜大排档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美人贝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柳林县喜凤饭店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柳林县喜凤饭店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柳林县强盛菜业总批发部店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山西联盛商务酒店有限责任公司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大厂回族自治县京国华肉类有限公司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河北省廊坊市大厂回族自治区北务三村浦江路西侧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山西联盛商务酒店有限责任公司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牛肉（肥牛2号）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山东省诸城市昌城华昌食品产业园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山西联盛商务酒店有限责任公司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鸡腿（单冻琵琶腿）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太原市宁化府益源庆天和醋业有限公司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山西省太原市小店区刘家堡王昊村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柳林县宁化府醋专卖店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宁化府精酿老醋（酿造食醋）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太原市宁化府益源庆北芪醋业有限公司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山西省太原市尖草坪区向阳镇北下温村1号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柳林县宁化府醋专卖店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名醋（宁化府）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葫芦岛九股河食品有限公司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辽宁省葫芦岛兴城市望海乡曲河村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柳林县电力宾馆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鸡翅中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吕梁市离石区聚兴养殖场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吕梁市离石区田家会街道办车家湾村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柳林县电力宾馆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XC20141125163100272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中阳县诚信虹鳟鱼养殖场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中阳县车鸣乡闹泥村沟口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柳林县电力宾馆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红鳟鱼（淡水鱼）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柳林县联富养殖农民专业合作社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柳林县孟门镇五里后村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山西东辉集团邓家庄煤业有限公司职工食堂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柳林县外生肉店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山西东辉集团邓家庄煤业有限公司职工食堂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山西杏花村汾酒厂股份有限公司出品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山西东辉集团邓家庄煤业有限公司职工食堂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老白汾酒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生产日期2020.4.23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临县碛口镇虎虎蔬菜经销商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吕梁市临县碛口镇寨则坪村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山西东辉集团西坡煤业有限公司职工食堂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吕梁利军食品有限公司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吕梁市离石区兴南市场233号，234号商铺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山西东辉集团西坡煤业有限公司职工食堂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柳林县永红鸡蛋销售部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柳林县穆村镇康家沟村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山西汾西矿业（集团）有限责任公司双柳煤矿职工食堂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柳林县旋通肉铺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柳林县建材市场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山西汾西矿业（集团）有限责任公司双柳煤矿职工食堂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柳林县留誉武锁鸡蛋批发部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柳林县留誉镇柳家沟村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山西柳林寨崖底煤业有限公司石盘区职工食堂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柳林县留誉武锁鸡蛋批发部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柳林县留誉镇柳家沟村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山西汾西矿业（集团）有限责任公司贺西煤矿职工餐厅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柳林县玉明养鸡专业合作社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柳林县陈家湾乡长堰村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山西柳林寨崖底煤业有限公司职工大灶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XC20141125163100299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文水县恒远食品有限公司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山西省吕梁市文水县西城乡杭城村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柳林县鱼鲜人家鱼火锅柳林店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山西汾阳王酒业有限责任公司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山西省汾阳市英雄北路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柳林县鱼鲜人家鱼火锅柳林店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汾阳王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生产日期2020.4.28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山西老传统酒业有限公司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山西省吕梁市方山县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柳林县鱼鲜人家鱼火锅柳林店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老传统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生产日期2020.1.16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顺昌水产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郑州市江山路与绿源路交叉口东300米中原四季水产物流港交易大厅J-1-56号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柳林县陈氏大虾火锅店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虾（淡水）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山西省吕梁市柳林县留誉镇留誉村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柳林县陈氏大虾火锅店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晋柳誉酒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生产日期2020.5.13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北海爵成水产有限公司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广西北海市合浦县工业园区港湾北侧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柳林县槐店王婆大虾店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虾（淡水）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穆全后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柳林县一尊皇牛火锅店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大厂回族自治县福新肉类有限公司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河北省廊坊市大厂回族自治县大厂镇河西营村西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柳林县一尊皇牛火锅店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柳林县阿三诚信熟肉批发部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柳林县建材市场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柳林县一尊皇牛火锅店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柳林县永红鸡蛋销售部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柳林县穆村镇康家沟村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柳林县百年主题婚庆酒店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XC20141125163100309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柳林县海艳水产调味门市部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柳林县蔬菜市场（原建材市场）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柳林县百年主题婚庆酒店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柳林县利红水产店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柳林县蔬菜批发市场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柳林县百年主题婚庆酒店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鳜鱼（淡水鱼）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山西柳林县凌志农业科技开发有限公司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吕梁市柳林县成家庄镇张家庄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柳林县煤炭大酒店有限公司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柳林县嘉禾水产海鲜批发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柳林县西十二米街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柳林县煤炭大酒店有限公司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多宝鱼（海水）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柳林县嘉禾水产海鲜批发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柳林县西十二米街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柳林县煤炭大酒店有限公司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淡水鱼（桂鱼）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山西杏花村汾酒厂股份有限公司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柳林县煤炭大酒店有限公司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42°汾酒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柳林县聚盛源饭店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柳林县佰嘉海鲜活鱼批发中心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柳林县聚盛源饭店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鲈鱼（淡水鱼）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tabs>
          <w:tab w:val="left" w:pos="383"/>
        </w:tabs>
        <w:bidi w:val="0"/>
        <w:jc w:val="left"/>
        <w:rPr>
          <w:rFonts w:hint="default"/>
          <w:lang w:val="en-US" w:eastAsia="zh-CN"/>
        </w:rPr>
        <w:sectPr>
          <w:pgSz w:w="16838" w:h="11906" w:orient="landscape"/>
          <w:pgMar w:top="510" w:right="283" w:bottom="510" w:left="283" w:header="851" w:footer="992" w:gutter="0"/>
          <w:cols w:space="0" w:num="1"/>
          <w:rtlGutter w:val="0"/>
          <w:docGrid w:type="lines" w:linePitch="312" w:charSpace="0"/>
        </w:sectPr>
      </w:pPr>
    </w:p>
    <w:p>
      <w:pPr>
        <w:tabs>
          <w:tab w:val="left" w:pos="383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383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383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383"/>
        </w:tabs>
        <w:bidi w:val="0"/>
        <w:jc w:val="left"/>
        <w:rPr>
          <w:rFonts w:hint="default"/>
          <w:lang w:val="en-US" w:eastAsia="zh-CN"/>
        </w:rPr>
        <w:sectPr>
          <w:pgSz w:w="16838" w:h="11906" w:orient="landscape"/>
          <w:pgMar w:top="510" w:right="283" w:bottom="510" w:left="283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2"/>
        <w:tblW w:w="146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315"/>
        <w:gridCol w:w="1110"/>
        <w:gridCol w:w="1170"/>
        <w:gridCol w:w="1350"/>
        <w:gridCol w:w="1065"/>
        <w:gridCol w:w="690"/>
        <w:gridCol w:w="525"/>
        <w:gridCol w:w="615"/>
        <w:gridCol w:w="1155"/>
        <w:gridCol w:w="1770"/>
        <w:gridCol w:w="750"/>
        <w:gridCol w:w="480"/>
        <w:gridCol w:w="495"/>
        <w:gridCol w:w="735"/>
        <w:gridCol w:w="765"/>
        <w:gridCol w:w="4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食品监督抽检产品不合格信息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不合格项目║检验结果║标准值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通告号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通告日期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XC20141125163100260</w:t>
            </w:r>
          </w:p>
        </w:tc>
        <w:tc>
          <w:tcPr>
            <w:tcW w:w="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稷山县福康食品有限公司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稷山县太阳乡均和村北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柳林县晓林碗团红枣店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柳林县柳林镇薛家湾村龙泉沟口西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金丝蜜枣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尝美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购进日期2020.04.15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二氧化硫残留量║0.50g/kgl║≤0.35g/kg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山西嘉誉检测科技有限公司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XC20141125163100288</w:t>
            </w:r>
          </w:p>
        </w:tc>
        <w:tc>
          <w:tcPr>
            <w:tcW w:w="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柳林县成刚炒货部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柳林县明清中街40号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太原尖草坪区韩老大食品商行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太原市恒山路食品批发市场大门口A区-01号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玫瑰梅（蜜饯）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购进日期2019.12.24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二氧化硫残留量║0.98g/kgl║≤0.35g/kg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山西嘉誉检测科技有限公司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tabs>
          <w:tab w:val="left" w:pos="383"/>
        </w:tabs>
        <w:bidi w:val="0"/>
        <w:jc w:val="left"/>
        <w:rPr>
          <w:rFonts w:hint="default"/>
          <w:lang w:val="en-US" w:eastAsia="zh-CN"/>
        </w:rPr>
        <w:sectPr>
          <w:type w:val="continuous"/>
          <w:pgSz w:w="16838" w:h="11906" w:orient="landscape"/>
          <w:pgMar w:top="510" w:right="283" w:bottom="510" w:left="283" w:header="851" w:footer="992" w:gutter="0"/>
          <w:cols w:space="0" w:num="1"/>
          <w:rtlGutter w:val="0"/>
          <w:docGrid w:type="lines" w:linePitch="312" w:charSpace="0"/>
        </w:sectPr>
      </w:pPr>
    </w:p>
    <w:p>
      <w:pPr>
        <w:bidi w:val="0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bidi w:val="0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                                   </w:t>
      </w:r>
    </w:p>
    <w:p>
      <w:pPr>
        <w:tabs>
          <w:tab w:val="left" w:pos="756"/>
        </w:tabs>
        <w:bidi w:val="0"/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ZjI2NTI4NmI4OTRkZWI0NmFmNjc1NTQxODRmYjkifQ=="/>
  </w:docVars>
  <w:rsids>
    <w:rsidRoot w:val="616C7E5D"/>
    <w:rsid w:val="03B468E7"/>
    <w:rsid w:val="08102CAD"/>
    <w:rsid w:val="0909059C"/>
    <w:rsid w:val="166C660F"/>
    <w:rsid w:val="212B7060"/>
    <w:rsid w:val="32645AF6"/>
    <w:rsid w:val="38982F02"/>
    <w:rsid w:val="3AF12CD8"/>
    <w:rsid w:val="3C9D10DD"/>
    <w:rsid w:val="4D0D2541"/>
    <w:rsid w:val="4FCE42FD"/>
    <w:rsid w:val="515A667B"/>
    <w:rsid w:val="550B2A21"/>
    <w:rsid w:val="59705EDB"/>
    <w:rsid w:val="5FDD7DE5"/>
    <w:rsid w:val="5FF50FC9"/>
    <w:rsid w:val="616C7E5D"/>
    <w:rsid w:val="636B75D1"/>
    <w:rsid w:val="694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6530</Words>
  <Characters>9501</Characters>
  <Lines>0</Lines>
  <Paragraphs>0</Paragraphs>
  <TotalTime>5</TotalTime>
  <ScaleCrop>false</ScaleCrop>
  <LinksUpToDate>false</LinksUpToDate>
  <CharactersWithSpaces>9633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2020-09-21T07:42:00Z</dcterms:created>
  <dc:creator>风影*^_^</dc:creator>
  <cp:lastModifiedBy>武瑢</cp:lastModifiedBy>
  <cp:lastPrinted>2020-09-21T08:03:00Z</cp:lastPrinted>
  <dcterms:modified xsi:type="dcterms:W3CDTF">2022-07-15T09:06:40Z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7695E9543DFF4F82B820E6AC38F3BB2B</vt:lpwstr>
  </property>
</Properties>
</file>