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28" w:tblpY="2343"/>
        <w:tblOverlap w:val="never"/>
        <w:tblW w:w="149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435"/>
        <w:gridCol w:w="1155"/>
        <w:gridCol w:w="2415"/>
        <w:gridCol w:w="1965"/>
        <w:gridCol w:w="615"/>
        <w:gridCol w:w="953"/>
        <w:gridCol w:w="976"/>
        <w:gridCol w:w="1222"/>
        <w:gridCol w:w="719"/>
        <w:gridCol w:w="345"/>
        <w:gridCol w:w="600"/>
        <w:gridCol w:w="795"/>
        <w:gridCol w:w="5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left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食品监督抽检产品合格信息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60"/>
              </w:tabs>
              <w:ind w:left="218" w:leftChars="104" w:right="-189" w:rightChars="-9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锦兴果行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河西农副产品市场(南屯)精品库一棚125号、127号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柳林县森林果园店二部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葡萄（甜蜜蜜）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default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default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ind w:left="-420" w:leftChars="-200" w:right="1609" w:rightChars="766" w:firstLine="418" w:firstLineChars="209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锦兴果行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河西农副产品市场(南屯)精品库一棚125号、127号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柳林县森林果园店二部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玫瑰香葡萄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锦兴果行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河西农副产品市场(南屯)精品库一棚125号、127号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柳林县森林果园店二部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翠香猕猴桃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强睿精品果行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河西农副产品市场(南屯)精品库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柳林县森林果园店二部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三应水果批发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福全祥祥水果批发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三应水果批发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三应水果批发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XC20141125163100319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金亮水产部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柳林县庙湾蔬菜批发市场(建材市场）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柳林县农夫一品蔬菜水果店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太原市尖草坪区利春副食商行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恒山路食品批发市场K区41、43号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柳林县探香干果店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猕猴桃干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购进日期2020.8.30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太原市尖草坪区利春副食商行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恒山路食品批发市场K区41、43号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柳林县探香干果店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红梅（蜜饯）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购进日期2020.8.30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柳林县艳兵猪羊肉店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柳林县艳兵猪羊肉店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文水县贤锋食品有限公司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山西省文水县保贤村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柳林县二小肉类经销店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柳林县杨秀平烟酒副食店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柳林县柳林镇青龙购物广场对面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柳林县琴琴天天一泉桶装水店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购进日期2020.06.02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柳林县杨秀平烟酒副食店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柳林县柳林镇青龙购物广场对面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柳林县琴琴天天一泉桶装水店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购进日期2020.06.02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柳林县二小肉类经销店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山西省吕梁市柳林县柳林镇青龙粮油站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柳林县巴蜀火锅店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购进日期2020.06.17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柳林县国利羊肉店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柳林县巴蜀火锅店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购进日期2020.5.12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XC20141125163100329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大厂回族自治县强盛肉类有限公司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河北省大厂回族自治县大长三村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柳林县刘记四季火锅城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山西杏花村汾酒集团酒业发展区股份有限公司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山西省汾阳市杏花村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柳林县杏花村酒专卖店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购进日期2020.05.20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柳林县利红活鱼海鲜店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柳林县庙湾菜市场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柳林县第一家纸上烤鱼店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红茴鱼（淡水）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柳林县赖小肉食总汇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柳林县杨氏肉铺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XC20141125163100339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汾阳市东杏酒业有限公司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山西省吕梁市汾阳市东堡村杏安路旁（酿酒车间）；山西省吕梁市汾阳市杏花村东堡村三〇七国道旁（成装车间）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柳林县鸿运烟酒商行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汾阳市东杏酒业有限公司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山西省吕梁市汾阳市东堡村杏安路旁（酿酒车间）；山西省吕梁市汾阳市杏花村东堡村三〇七国道旁（成装车间）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柳林县鸿运烟酒商行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山西醉翁泉酒业股份有限公司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汾阳市杏花村镇下堡村（15）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柳林县玖鑫烟酒批发部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42°散酒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购进日期2020.05.18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山西神泉酒业有限公司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柳林县小飞酒业销售部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吕梁山酒（42°）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闫高保水果批发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小叶桔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辽峰葡萄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XC20141125163100349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柳林县志辉水产批发部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建材市场以西蔬菜市场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柳林县拾惠便利店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山西杏花村汾酒集团有限责任公司汾青酒厂劳动服务公司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山西省吕梁孝义市振兴街办郑兴街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柳林县昌盛酒业经销部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购进日期2018.2.3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山西杏花村汾酒集团有限责任公司汾青酒厂劳动服务公司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山西省吕梁孝义市振兴街办郑兴街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柳林县昌盛酒业经销部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52°白酒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购进日期2018.8.11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山西杏花村汾杏酒厂股份有限公司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汾阳市杏花西堡村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柳林县百裕酒庄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山西杏花村汾杏酒厂股份有限公司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汾阳市杏花西堡村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柳林县百裕酒庄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42°白酒（十年）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汾阳市北川酒厂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山西省吕梁市汾阳市昌宁宫村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柳林县同益酒类营销中心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42°散白酒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购进日期2020.5.28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汾阳市北川酒厂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山西省吕梁市汾阳市昌宁宫村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柳林县同益酒类营销中心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陈酿老酒（42°）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购进日期2020.5.28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哈尔滨市黑土地酒业酿造厂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哈尔滨市香坊区向阳乡长林村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柳林县正宗平遥牛肉店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大地鸿45°清香王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购进日期2018.8.26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哈尔滨市黑土地酒业酿造厂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哈尔滨市香坊区向阳乡长林村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柳林县正宗平遥牛肉店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大地鸿42°清汾上品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购进日期2018.8.26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莘县伊清源清真食品有限公司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山东省聊城市莘县张鲁镇南沈庄村121号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柳林县骨色骨香火锅店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柳林县惠众肉店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柳林县锅锅肴成都市井火锅店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购进日期2020.8.30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柳林县二小熟肉批发部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柳林县建材市场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柳林县锅锅肴成都市井火锅店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购进日期2020.8.31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寿光市圣德隆食品有限公司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寿光市菜都路11号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柳林县鑫福渊肥牛火锅店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湛江市华飞水产品有限公司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湛江市霞山区机场路32号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柳林县汉釜宫自助烤肉火锅店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干冰青虾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山西大象农牧集团有限公司食品分公司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  <w:r>
              <w:rPr>
                <w:rStyle w:val="10"/>
                <w:lang w:val="en-US" w:eastAsia="zh-CN" w:bidi="ar"/>
              </w:rPr>
              <w:t>・吕梁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柳林县汉釜宫自助烤肉火锅店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太原市杏花岭区宝鲜水产品经销部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太原市杏花岭区敦化南路49号冰鲜区摊位3排18、19号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柳林县汉釜宫自助烤肉火锅店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杂色蛤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山西大象农牧集团有限公司食品分公司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山西省文水县刘胡兰镇大象村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柳林县双创咖啡店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鸡翅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柳林县冯宇猪肉店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柳林县人民市场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柳林县双创咖啡店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丹东禾丰成三食品有限公司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辽宁省丹东市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太原肯德基有限公司吕梁贺昌街餐厅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90汉堡腿肉（鸡肉）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太原酒厂有限责任公司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山西省太原市（太原市杏花岭区大东关街12号）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柳林县聚缘酒业经销店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高粱白42°酒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山西百年珍藏酒业有限公司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南胡工业区杏花路2号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柳林县金旺门市部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42°酒（醉美老山西）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购进日期2020.08.29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XC20141125163100359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丑橘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柳林县永红精品水果店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柳林县明月醋厂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山西省吕梁市柳林县付家焉村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柳林县明月醋厂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2.5L/桶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生产日期2020.08.28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山西溪达醋业有限公司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山西陈醋（食醋）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生产日期2020.09.10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山西溪达醋业有限公司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7°山西陈醋（食醋）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山西溪达醋业有限公司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6.6°山西陈醋（食醋）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生产日期2020.08.30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留誉清（42°）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生产日期2020.08.12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晋柳誉酒（42°）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XC20141125163100389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留誉香（48°）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生产日期2018.07.17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柳林县槐树沟酿酒有限责任公司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留誉烧（65°）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生产日期2019.07.26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柳林县南山水产经销部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柳林县耀平门市部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鸡翅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山西省吕梁市方山县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山西省吕梁市方山县马坊镇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柳林县耀平门市部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老传统42°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生产日期2019.01.07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山西省吕梁市南安镇西社工业区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柳林县下岔沟海军门市部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晋爆高粱白（42°）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450mL/瓶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生产日期2019.11.16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柳林县下岔沟海军门市部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柳林县下岔沟海军门市部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石楼县双汇冷鲜肉门市部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石楼县生产资料门面房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柳林县下岔沟国平门市部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柳林县下岔沟国平门市部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柳林县下岔沟国平门市部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XC20141125163100399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柳林县下岔沟国平门市部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柳林县下岔沟建平门市部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鲜冻鸡翅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柳林县下岔沟建平门市部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精品水果批发部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柳林县青龙水果批发市场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柳林县乔军精品水果店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精品水果批发部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柳林县青龙水果批发市场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柳林县乔军精品水果店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精品水果批发部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柳林县青龙水果批发市场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柳林县乔军精品水果店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柳林县记琴肉店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柳林县贺昌村建材市场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柳林县杨永平肉铺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莱阳田业食品有限公司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山东省莱阳市万第镇胡留村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10kg/箱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XC20141125163100369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山西大象农牧集团有限公司食品分公司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 吕梁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10kg/箱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XC20141125163100370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山西省紫林醋业股份有限公司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山西省太原市清徐县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紫林陈醋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购进日期2020.07.03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柳林县二娃水产门市部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水塔陈醋（800mL)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800mL/桶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柳林县利红活鱼海鲜店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柳林县庙湾菜市场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柳林县健康特色餐厅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孝义新希望六和食品有限公司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山西省孝义市高阳镇农业科技园区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柳林县健康特色餐厅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10kg/箱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柳林县永平肉店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柳林县西十二米街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柳林县健康特色餐厅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柳林县利红活鱼海鲜店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柳林县庙湾菜市场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柳林县健康特色餐厅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虾（淡水）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吕梁利军冷鲜肉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离石兴南市场夜市街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柳林县张大厨清河酒店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离石云常水产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吕梁市离石区兴南市场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柳林县张大厨清河酒店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虾（淡水）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购进日期2020.09.01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XC20141125163100409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刘福全水果干果批发店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柳林县小李生鲜果蔬店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购进日期2020.9.11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柳林县好美味鲜果店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柳林县好美味鲜果店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柳林县好美味鲜果店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柳林县贾家垣乡韩家峪村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柳林县陕晋羊肉面二部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鹏辉水果批发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离石长治路晋商银行旁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柳林县鲜又多生鲜店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青芒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XC20141125163100419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鹏辉水果批发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离石长治路晋商银行旁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柳林县鲜又多生鲜店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平遥县晋昱肉制品有限公司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山西省晋中市平遥县南政乡南政村通城路十四巷11号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柳林县第一家正宗平遥牛肉店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柳林县高顶转便民店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柳林县高顶转便民店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橘子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张廷昌水果批发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柳林县高顶转便民店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柳林县二小肉类经销店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柳林县柳林镇青龙粮站院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柳林县丽都湘味园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柳林县联华便利店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生产日期2019.12.16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山西紫林醋业股份有限公司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太原市清徐县太茅路高花段550号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柳林县联华便利店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酿造白醋  食醋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生产日期2020.04.09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山西福源昌老陈醋有限公司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山西省晋中市山西示范区晋中开发区汇通产业园园区杨村段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柳林县联华便利店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东湖陈醋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生产日期2020.04.14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XC20141125163100450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柳林县明月醋厂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山西省吕梁市柳林县付家焉村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柳林县联华便利店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生产日期2020.06.18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柳林县红利水产店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柳林县穆村古镇商务大酒店有限公司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多宝鱼（淡水鱼）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XC20141125163100429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柳林县红利水产店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柳林县穆村古镇商务大酒店有限公司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平遥县晋昱肉制品有限公司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山西省晋中市平遥县南政乡南政村通城路十四巷11号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柳林县志强平遥牛肉店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柳林县冰峰水产总汇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生产日期2019.11.28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山西水塔醋业股份有限公司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太原市清徐县杨房北醋都路288号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柳林县彦文水果蔬菜粮油店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水塔陈醋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生产日期2019.12.16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柳林县冰峰水产总汇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柳林县十八米街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柳林县彦文水果蔬菜粮油店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柳林县冰峰水产总汇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柳林县十八米街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柳林县彦文水果蔬菜粮油店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鸡脯肉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柳林县冰峰水产总汇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柳林县十八米街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柳林县彦文水果蔬菜粮油店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鲜冻鸡翅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柳林县建红水产调味商行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柳林县普膳坊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柳林县食品公司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山西省吕梁市柳林县贾家垣乡定点屠宰场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柳林县普膳坊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XC20141125163100439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柳林县建红水产调味品商行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柳林县普膳坊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鸡翅中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XC20141125163100440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柳林县建红水产调味品商行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柳林县普膳坊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XC20141125163100441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柳林县食品公司定点屠宰场 动物产品加工厂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山西省吕梁市柳林县贾家垣乡走马梁村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柳林县永平肉店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XC20141125163100442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小虎肉店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柳林县建材市场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柳林县小镇时尚餐厅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XC20141125163100443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利红鱼店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柳林县建材市场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柳林县小镇时尚餐厅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花莲鱼（淡水鱼）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购进日期2020.8.24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XC20141125163100444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柳林县佰嘉海鲜活鱼批发中心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柳林县四在海鲜活鱼店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购进日期2020.9.16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XC20141125163100445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柳林县佰嘉海鲜活鱼批发中心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柳林县四在海鲜活鱼店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鲫鱼（淡水鱼）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XC20141125163100446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柳林县旋通肉铺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柳林县小平鲜肉店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购进日期2020.9.17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XC20141125163100447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柳林县惠众肉店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柳林县蔬菜批发市场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柳林县永珍猪肉店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购进日期2020.9.15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XC20141125163100448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柳林县永珍猪肉店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购进日期2020.9.14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XC20141125163100449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柳林县食品公司定点屠宰场 动物产品加工厂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山西省吕梁市柳林县贾家垣乡走马梁村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柳林县浪浪肉铺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检疫日期2020.9.13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5号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2020.10.19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"/>
              </w:tabs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山西/县级本级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6783" w:h="11850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C7E5D"/>
    <w:rsid w:val="0E244B39"/>
    <w:rsid w:val="1F4367C9"/>
    <w:rsid w:val="212B7060"/>
    <w:rsid w:val="30D250B8"/>
    <w:rsid w:val="4184661A"/>
    <w:rsid w:val="42C16291"/>
    <w:rsid w:val="53FB28B7"/>
    <w:rsid w:val="616C7E5D"/>
    <w:rsid w:val="73935613"/>
    <w:rsid w:val="770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51"/>
    <w:basedOn w:val="8"/>
    <w:qFormat/>
    <w:uiPriority w:val="0"/>
    <w:rPr>
      <w:rFonts w:ascii="等线" w:hAnsi="等线" w:eastAsia="等线" w:cs="等线"/>
      <w:color w:val="000000"/>
      <w:sz w:val="16"/>
      <w:szCs w:val="16"/>
      <w:u w:val="none"/>
    </w:rPr>
  </w:style>
  <w:style w:type="character" w:customStyle="1" w:styleId="10">
    <w:name w:val="font61"/>
    <w:basedOn w:val="8"/>
    <w:qFormat/>
    <w:uiPriority w:val="0"/>
    <w:rPr>
      <w:rFonts w:ascii="等线" w:hAnsi="等线" w:eastAsia="等线" w:cs="等线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2020-09-21T07:42:00Z</dcterms:created>
  <dc:creator>风影*^_^</dc:creator>
  <cp:lastModifiedBy>蓝天碧水</cp:lastModifiedBy>
  <cp:lastPrinted>2020-10-19T07:16:00Z</cp:lastPrinted>
  <dcterms:modified xsi:type="dcterms:W3CDTF">2020-10-19T08:19:49Z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