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line="360" w:lineRule="auto"/>
        <w:ind w:right="0" w:rightChars="0" w:firstLine="1767" w:firstLineChars="4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部分不合格检验项目小知识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ind w:leftChars="200" w:firstLine="422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ind w:firstLine="643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一、4-氯苯氧乙酸钠（以4-氯苯氧乙酸计）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4-氯苯氧乙酸钠（以4-氯苯氧乙酸计）又称防落素、保果灵，是一种植物生长调节剂。主要用于防止落花落果、抑制豆类生根等。《国家食品药品监督管理总局 农业部 国家卫生和计划生育委员会关于豆芽生产过程中禁止使用6-苄基腺嘌呤等物质的公告（2015年 第11号）》中规定，生产者不得在豆芽生产过程中使用6-苄基腺嘌呤、4-氯苯氧乙酸钠、赤霉素等物质，豆芽经营者不得经营含有6-苄基腺嘌呤、4-氯苯氧乙酸钠、赤霉素等物质的豆芽。豆芽中检出4-氯苯氧乙酸钠，可能是由于生产者在豆芽生产过程中为了抑制豆芽生根，提高豆芽产量，从而违规使用相关农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ind w:firstLine="643" w:firstLineChars="2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二、电导率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电导率是衡量纯净水纯净程度的一项质量指标。依据GB 17323-1998《瓶装饮用纯净水》中规定，饮用纯净水的电导率应≤10μS/cm。瓶装饮用水电导率不合格可能是企业生产过程把控不严，也可能是水源地水质发生了变化等原因导致。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bidi w:val="0"/>
        <w:snapToGrid/>
        <w:ind w:firstLine="643" w:firstLineChars="2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三、腐霉利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>腐霉利是一种低毒内吸性杀菌剂，具有保护和治疗双重作用。主要用于蔬菜及果树的灰霉病防治。《食品安全国家标准 食品中农药最大残留限量》（GB 2763-2021）中规定，腐霉利在韭菜中的最大残留限量为0.2mg/kg。其超标的原因可能是菜农不了解使用农药的安全间隔期，违规使用或滥用农药。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DgyYzBlZjhiZmZlNzA3Mzc4MWE5MDRlNmYyOTYifQ=="/>
  </w:docVars>
  <w:rsids>
    <w:rsidRoot w:val="00172A27"/>
    <w:rsid w:val="004E6475"/>
    <w:rsid w:val="01931471"/>
    <w:rsid w:val="02FE6142"/>
    <w:rsid w:val="03A54DFE"/>
    <w:rsid w:val="03F4702C"/>
    <w:rsid w:val="0C5C0AB0"/>
    <w:rsid w:val="0D133340"/>
    <w:rsid w:val="0D2A672B"/>
    <w:rsid w:val="0E2055ED"/>
    <w:rsid w:val="105552F6"/>
    <w:rsid w:val="114017CF"/>
    <w:rsid w:val="155B33AF"/>
    <w:rsid w:val="161040DB"/>
    <w:rsid w:val="198A626C"/>
    <w:rsid w:val="1A470BBC"/>
    <w:rsid w:val="1C494BB0"/>
    <w:rsid w:val="1C4C3A51"/>
    <w:rsid w:val="1C95330A"/>
    <w:rsid w:val="1DE56B5E"/>
    <w:rsid w:val="203A1D2B"/>
    <w:rsid w:val="215233C8"/>
    <w:rsid w:val="22421B7E"/>
    <w:rsid w:val="278921BD"/>
    <w:rsid w:val="2A04596B"/>
    <w:rsid w:val="2D360531"/>
    <w:rsid w:val="3170739C"/>
    <w:rsid w:val="319E66A5"/>
    <w:rsid w:val="33F4557A"/>
    <w:rsid w:val="3566572C"/>
    <w:rsid w:val="37455E5E"/>
    <w:rsid w:val="391A343B"/>
    <w:rsid w:val="3A724D32"/>
    <w:rsid w:val="3B987D65"/>
    <w:rsid w:val="45E44AA1"/>
    <w:rsid w:val="467172FA"/>
    <w:rsid w:val="47B425AF"/>
    <w:rsid w:val="4B215F25"/>
    <w:rsid w:val="4CD22B0F"/>
    <w:rsid w:val="50526B81"/>
    <w:rsid w:val="53CB2ED2"/>
    <w:rsid w:val="57757CFB"/>
    <w:rsid w:val="58CF0836"/>
    <w:rsid w:val="597319E0"/>
    <w:rsid w:val="5C471564"/>
    <w:rsid w:val="681736F7"/>
    <w:rsid w:val="6AAA0453"/>
    <w:rsid w:val="6C317092"/>
    <w:rsid w:val="6F1E27B8"/>
    <w:rsid w:val="6FD9651F"/>
    <w:rsid w:val="70027CCE"/>
    <w:rsid w:val="70284881"/>
    <w:rsid w:val="70812F1F"/>
    <w:rsid w:val="719A2BB2"/>
    <w:rsid w:val="72D74F98"/>
    <w:rsid w:val="74295FBA"/>
    <w:rsid w:val="765E4F0A"/>
    <w:rsid w:val="76976201"/>
    <w:rsid w:val="779E4D61"/>
    <w:rsid w:val="7EAD0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toc 4"/>
    <w:basedOn w:val="1"/>
    <w:next w:val="1"/>
    <w:qFormat/>
    <w:uiPriority w:val="0"/>
    <w:pPr>
      <w:ind w:left="1260" w:leftChars="6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0"/>
    <w:pPr>
      <w:ind w:firstLine="420" w:firstLineChars="200"/>
    </w:pPr>
  </w:style>
  <w:style w:type="paragraph" w:customStyle="1" w:styleId="14">
    <w:name w:val="列出段落2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561</Characters>
  <Lines>0</Lines>
  <Paragraphs>0</Paragraphs>
  <TotalTime>16</TotalTime>
  <ScaleCrop>false</ScaleCrop>
  <LinksUpToDate>false</LinksUpToDate>
  <CharactersWithSpaces>567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2014-11-19T20:08:00Z</dcterms:created>
  <dc:creator>Administrator</dc:creator>
  <cp:lastModifiedBy>Anny</cp:lastModifiedBy>
  <cp:lastPrinted>2022-10-20T01:57:00Z</cp:lastPrinted>
  <dcterms:modified xsi:type="dcterms:W3CDTF">2022-11-08T07:53:36Z</dcterms:modified>
  <dc:title>1.甲拌磷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2666DD9952164C0B9DA8625291B08089</vt:lpwstr>
  </property>
</Properties>
</file>